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7" w:rsidRPr="00071637" w:rsidRDefault="00071637" w:rsidP="00071637">
      <w:pPr>
        <w:rPr>
          <w:b/>
        </w:rPr>
      </w:pPr>
      <w:r w:rsidRPr="00071637">
        <w:rPr>
          <w:b/>
          <w:noProof/>
        </w:rPr>
        <w:drawing>
          <wp:inline distT="0" distB="0" distL="0" distR="0">
            <wp:extent cx="6111542" cy="2200275"/>
            <wp:effectExtent l="19050" t="0" r="3508" b="0"/>
            <wp:docPr id="1" name="Рисунок 1" descr="C:\Users\светлана\Desktop\pochta_dove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pochta_dover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01" cy="220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37" w:rsidRPr="00071637" w:rsidRDefault="00071637" w:rsidP="0007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>Положение о школьной службе примирения МКОУ «</w:t>
      </w:r>
      <w:proofErr w:type="spellStart"/>
      <w:r w:rsidRPr="00071637">
        <w:rPr>
          <w:rFonts w:ascii="Times New Roman" w:hAnsi="Times New Roman" w:cs="Times New Roman"/>
          <w:b/>
          <w:sz w:val="24"/>
          <w:szCs w:val="24"/>
        </w:rPr>
        <w:t>Сосновская</w:t>
      </w:r>
      <w:proofErr w:type="spellEnd"/>
      <w:r w:rsidRPr="00071637"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1.1 Служба примирения является социальной службой, действующей в школе на основе добровольческих усилий педагогов и учащихся.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1.2 Служба примирения является исполнительным органом школьного ученического самоуправления.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1.3 Служба примирения действует на основании законодательства, Устава  школы и настоящего Положения.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>2. Цели и задачи службы примирения.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2.1 Целью  деятельности  службы  примирения  является  содействие  профилактике и социальной реабилитации  участников конфликтных  и криминальных ситуаций на основе принципов восстановительного правосудия.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2.2 Задачами деятельности службы примирения являются: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- проведение  примирительных  программ для участников школьных конфликтов и ситуаций криминального характера;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- обучение школьников методам мирного урегулирования конфликтов. 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>3. Принципы деятельности службы примирения.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Деятельность службы примирения основана на методах восстановительного правосудия и строится на следующих принципах: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3.1 Принцип  добровольности, предполагающий как добровольное участие учителей и школьников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в возможном нанесении ущерба для жизни, здоровья и безопасности.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3.3. Принцип  нейтральности, запрещающей службе примирения 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решение, сделать выводы. 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 xml:space="preserve">4. Порядок формирования службы примирения.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4.1. В состав службы примирения входят: председатель, члены службы примирения школьники 7-11 классов (председатели), классные руководители 7-11 классов, администрация школы.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lastRenderedPageBreak/>
        <w:t xml:space="preserve">4.2. Председателем службы примирения может быть любой педагогический работник школы, на которого приказом директора возлагаются обязанности по руководству службой примирения.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4.3. Вопросы членства  в  школьной службе  примирения, требований к школьникам, входящим в состав службы, и иные вопросы, не регламентированные  настоящим Положением, могут  определяться локальными  актами, принимаемыми  службой примирения самостоятельно.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>5. Порядок работы службы примирения.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5.1. Служба примирения может получать информацию о случаях конфликтного или криминального характера от учащихся, педагогов, родителей, администрации школы, членов службы примирения.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5.3. Примирительные программы могут быть проведены по фактам совершения подростками преступлений, предусмотренных </w:t>
      </w:r>
      <w:proofErr w:type="gramStart"/>
      <w:r w:rsidRPr="000716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71637">
        <w:rPr>
          <w:rFonts w:ascii="Times New Roman" w:hAnsi="Times New Roman" w:cs="Times New Roman"/>
          <w:sz w:val="24"/>
          <w:szCs w:val="24"/>
        </w:rPr>
        <w:t xml:space="preserve">.1 ст. 115,116,129 и ст. 130 УК РФ. В данных случаях сотрудники УВД должны уведомлять администрацию школы о совершенных преступлениях до принятия решений по существу. Данное уведомление является основанием для организации примирительной встречи. 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5.4.Примирительная программа начинается в случае согласия обеих конфликтующих сторон на участие в данной программе. Если действия одной или обеих сторон могут быть квалифицированы как правонарушение – также необходимо согласие родителей или других законных представителей несовершеннолетних.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5.5. Во время проведения программы примирения вмешательство работников школы в процесс разрешения конфликта не допускается. В случае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5.6. Переговоры с родителями и должностными лицами проводит руководитель службы примирения.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5.8. Служба примирения самостоятельно определяет сроки и этапы проведения программы в каждом отдельном случае. 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быть зафиксированы в примирительном договоре. При необходимости копия примирительного договора передается в администрацию школы и выносится ходатайство о том, чтобы меры наказания не применялись.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5.10. Служба примирения осуществляет </w:t>
      </w:r>
      <w:proofErr w:type="gramStart"/>
      <w:r w:rsidRPr="000716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1637">
        <w:rPr>
          <w:rFonts w:ascii="Times New Roman" w:hAnsi="Times New Roman" w:cs="Times New Roman"/>
          <w:sz w:val="24"/>
          <w:szCs w:val="24"/>
        </w:rPr>
        <w:t xml:space="preserve"> выполнением обязательств, взятых на себя сторонами, но не несет ответственности за их выполнение. При возникновении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затруднений в выполнении обязательств, служба помогает сторонам осознать причины трудностей, найти пути их преодоления.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5.11. При необходимости служба примирения содействует в предоставлении участникам примирительной программы доступа к услугам по социальной реабилитации.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>6. Организация  деятельности службы примирения.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6.1. Службе примирения, по согласованию с администрацией школы, предоставляется помещение для сборов и проведения примирительных программ, а также  возможность </w:t>
      </w:r>
      <w:r w:rsidRPr="0007163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иные ресурсы школы, такие как оборудование, оргтехника, канцелярские принадлежности, средства информации.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6.2. Должностные лица школы оказывают службе примирения содействие в распространении информации о деятельности службы среди педагогов, родителей и школьников.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6.3. Служба примирения имеет право пользоваться услугами психолога, социального педагога и других специалистов школы.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6.4. 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конструктивного отношения к деятельности службы примирения.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6.5. Администрация школы содействует службе примирения в налаживании взаимодействия с социальными службами и другими организациями.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6.6. В случае если программа примирения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7.1. Настоящее положение вступает в силу с момента утверждения.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директором школы по предложению школьной службы примирения или органов ученического самоуправления.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lastRenderedPageBreak/>
        <w:t>Алгоритм создания служб примирения.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 Информационные  семинары для коллектива учреждения и родителей по использованию принципов восстановительного правосудия при разрешении конфликтных и криминальных ситуаций.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2. Согласование с  директором школы кандидатуры руководителя службы, который уже имеет доступ к информации  о конфликтных ситуациях, либо обсуждение вопроса, как это право будет ему  предоставлено.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3. Подписание приказа о создании службы. Обучение сотрудников службы навыкам ведения программ восстановительного правосудия. 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4. Проведение обучающих семинаров по созданию, назначению и возможностям службы, тренингов по подготовке ведущих программ примирения и созданию команды специалистов, способных работать в службе примирения, создание мотивации на приобретение новых навыков.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5. Разработка и утверждение  Положения о службе примирения и пакета документов, обеспечивающих работу службы (формы заявок и отчетов, журнал регистрации поступивших заявок, кодекс сотрудника службы, информационные листы о работе службы, примирительные договоры и т.п.)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6. Проведение обучающих программ примирения.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7. Проведение информационных встреч с подростками о внедрении в жизнь школы новой службы.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8. Работа службы по разрешению конфликтных ситуаций.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9. Привлечение и отбор в работу службы подростков, которые изъявили желание обучаться и участвовать в работе службы.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10. Обучение подростков навыкам  ведущих программ восстановительного правосудия. 11. Проведение подростками программ примирения среди подростков.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12. Включение  в должностную инструкцию сотрудника-руководителя службы обязанностей по организации работы и дальнейшей преемственности службы. 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637" w:rsidRDefault="00071637" w:rsidP="00071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lastRenderedPageBreak/>
        <w:t>Устав детской Школьной службы примирения</w:t>
      </w:r>
    </w:p>
    <w:p w:rsid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Детская школьная служба примирения (ШСП) - добровольная самоуправляемая общественная организация подростков Служба создаётся и действует в соответствии с Международной конвенцией «О правах человека и ребёнка», положением о школьной службе примирения </w:t>
      </w:r>
    </w:p>
    <w:p w:rsidR="00C014ED" w:rsidRP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ED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 Ведущая   цель:   социализация   учащихся   через   технологии   конструктивного общения (формирование правовой культуры)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2. Приоритетные задачи: 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Создание условий реализации программ примирения для участников школьных конфликтов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Самовыражение каждого члена служб</w:t>
      </w:r>
      <w:r>
        <w:rPr>
          <w:rFonts w:ascii="Times New Roman" w:hAnsi="Times New Roman" w:cs="Times New Roman"/>
          <w:sz w:val="24"/>
          <w:szCs w:val="24"/>
        </w:rPr>
        <w:t>ы через участие в работе службы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Обеспечение отношений сотрудничества между учителями и учащимися; 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Ранняя профилактика правонарушений и преступлений.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ED">
        <w:rPr>
          <w:rFonts w:ascii="Times New Roman" w:hAnsi="Times New Roman" w:cs="Times New Roman"/>
          <w:b/>
          <w:sz w:val="24"/>
          <w:szCs w:val="24"/>
        </w:rPr>
        <w:t>3. Девиз, символы, принципы деятельности Службы примирения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 Девиз - «от конфликта к примирению!»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2. Символ службы - пожатие рук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>3. Основные принципы деятельности</w:t>
      </w:r>
      <w:proofErr w:type="gramStart"/>
      <w:r w:rsidRPr="000716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Принцип добровольности 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Принцип конфиденциальности 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Принцип нейтральности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ED">
        <w:rPr>
          <w:rFonts w:ascii="Times New Roman" w:hAnsi="Times New Roman" w:cs="Times New Roman"/>
          <w:b/>
          <w:sz w:val="24"/>
          <w:szCs w:val="24"/>
        </w:rPr>
        <w:t>4. Условия и порядок приёма в детскую школьную службу примирения</w:t>
      </w:r>
      <w:r w:rsidRPr="000716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Членами службы являются учащиеся 7-11 классов МКОУ </w:t>
      </w:r>
      <w:r w:rsidR="00C014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14ED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C014E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71637">
        <w:rPr>
          <w:rFonts w:ascii="Times New Roman" w:hAnsi="Times New Roman" w:cs="Times New Roman"/>
          <w:sz w:val="24"/>
          <w:szCs w:val="24"/>
        </w:rPr>
        <w:t xml:space="preserve">,  классные руководители 7-11 классов. 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ED">
        <w:rPr>
          <w:rFonts w:ascii="Times New Roman" w:hAnsi="Times New Roman" w:cs="Times New Roman"/>
          <w:b/>
          <w:sz w:val="24"/>
          <w:szCs w:val="24"/>
        </w:rPr>
        <w:t>5. Положение о взрослых членах службы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 Взрослые в детской службе примирения отвечают за защиту прав ребёнка.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2. Взрослые должны организовать деятельность ребят на достижение цели службы.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3. Взрослые являются главными помощниками детей в деятельности службы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4. Приобщение детей и подростков к общечеловеческим нормам, формирование толерантности.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ED">
        <w:rPr>
          <w:rFonts w:ascii="Times New Roman" w:hAnsi="Times New Roman" w:cs="Times New Roman"/>
          <w:b/>
          <w:sz w:val="24"/>
          <w:szCs w:val="24"/>
        </w:rPr>
        <w:t>6</w:t>
      </w:r>
      <w:r w:rsidRPr="00071637">
        <w:rPr>
          <w:rFonts w:ascii="Times New Roman" w:hAnsi="Times New Roman" w:cs="Times New Roman"/>
          <w:sz w:val="24"/>
          <w:szCs w:val="24"/>
        </w:rPr>
        <w:t xml:space="preserve">. </w:t>
      </w:r>
      <w:r w:rsidRPr="00C014ED">
        <w:rPr>
          <w:rFonts w:ascii="Times New Roman" w:hAnsi="Times New Roman" w:cs="Times New Roman"/>
          <w:b/>
          <w:sz w:val="24"/>
          <w:szCs w:val="24"/>
        </w:rPr>
        <w:t>Детская служба примирения способствует</w:t>
      </w:r>
      <w:r w:rsidRPr="000716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14ED" w:rsidRDefault="00C014ED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1637" w:rsidRPr="00071637">
        <w:rPr>
          <w:rFonts w:ascii="Times New Roman" w:hAnsi="Times New Roman" w:cs="Times New Roman"/>
          <w:sz w:val="24"/>
          <w:szCs w:val="24"/>
        </w:rPr>
        <w:t xml:space="preserve"> Поддержке социально значимых инициатив подростков.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ED">
        <w:rPr>
          <w:rFonts w:ascii="Times New Roman" w:hAnsi="Times New Roman" w:cs="Times New Roman"/>
          <w:b/>
          <w:sz w:val="24"/>
          <w:szCs w:val="24"/>
        </w:rPr>
        <w:t>7. Функции и полномочия службы примирения: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>• Организаторская;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Представительская;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Информационно-пропагандистская;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Методическая.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В пределах этих функций детская служба имеет следующие полномочия: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Представлять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Планировать и проводить примирительные встречи; </w:t>
      </w:r>
    </w:p>
    <w:p w:rsidR="00C014ED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Изучать, анализировать и пропагандировать интересный опыт работы; </w:t>
      </w:r>
    </w:p>
    <w:p w:rsidR="00071637" w:rsidRPr="00071637" w:rsidRDefault="00071637" w:rsidP="00C0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Принимать решения по вопросам общественной жизнедеятельности службу примирения.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ED">
        <w:rPr>
          <w:rFonts w:ascii="Times New Roman" w:hAnsi="Times New Roman" w:cs="Times New Roman"/>
          <w:b/>
          <w:sz w:val="24"/>
          <w:szCs w:val="24"/>
        </w:rPr>
        <w:t>8. Права и обязанности членов Школьной службы примирения: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 Член службы примирения имеет право: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Членом службы примирения может стать любой учащийся 7 – 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lastRenderedPageBreak/>
        <w:t xml:space="preserve">• Участвовать в планировании и корректировании деятельности службы и выполнении принятого плана;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Сохранять и развивать традиции своего коллектива;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Участвовать в работе школьного пресс-центра;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Приём в Службу примирения осуществляется на добровольных началах;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Все члены имеют равные права и обязанности;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На защиту своих прав и интересов. 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>2. Член службы примирения обязан: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выполнять все требования Устава и принимать активное участие в деятельности школьной службы примирения; </w:t>
      </w:r>
    </w:p>
    <w:p w:rsidR="00C014ED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• являться независимым посредником, помогающим сторонам конфликта самостоятельно найти решение. </w:t>
      </w:r>
    </w:p>
    <w:p w:rsidR="008C4D60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60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  <w:r w:rsidRPr="0007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D60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1. Настоящий Устав вступает в силу с момента утверждения </w:t>
      </w:r>
    </w:p>
    <w:p w:rsidR="00071637" w:rsidRPr="00071637" w:rsidRDefault="00071637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7">
        <w:rPr>
          <w:rFonts w:ascii="Times New Roman" w:hAnsi="Times New Roman" w:cs="Times New Roman"/>
          <w:sz w:val="24"/>
          <w:szCs w:val="24"/>
        </w:rPr>
        <w:t xml:space="preserve">2. Изменения в Устав вносятся руководителем службы по предложению членов службы. </w:t>
      </w:r>
    </w:p>
    <w:p w:rsidR="00086428" w:rsidRPr="00071637" w:rsidRDefault="00086428" w:rsidP="0007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428" w:rsidRPr="0007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637"/>
    <w:rsid w:val="00071637"/>
    <w:rsid w:val="00086428"/>
    <w:rsid w:val="008C4D60"/>
    <w:rsid w:val="00C0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2020-05-19T10:55:00Z</dcterms:created>
  <dcterms:modified xsi:type="dcterms:W3CDTF">2020-05-19T11:21:00Z</dcterms:modified>
</cp:coreProperties>
</file>